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79B6" w14:textId="5A3330A7" w:rsidR="00355637" w:rsidRDefault="00355637" w:rsidP="00355637">
      <w:pPr>
        <w:pStyle w:val="NormalWeb"/>
        <w:shd w:val="clear" w:color="auto" w:fill="FFFFFF"/>
        <w:rPr>
          <w:rFonts w:ascii="Garamond" w:hAnsi="Garamond"/>
          <w:color w:val="000000" w:themeColor="text1"/>
          <w:sz w:val="28"/>
          <w:szCs w:val="28"/>
        </w:rPr>
      </w:pPr>
    </w:p>
    <w:p w14:paraId="7B17B9AC" w14:textId="77777777" w:rsidR="00AC0FCC" w:rsidRDefault="00AC0FCC" w:rsidP="00AC0FC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  <w:sz w:val="28"/>
          <w:szCs w:val="28"/>
        </w:rPr>
      </w:pPr>
    </w:p>
    <w:p w14:paraId="04526432" w14:textId="62649BFB" w:rsidR="00C27009" w:rsidRPr="00E87384" w:rsidRDefault="002E64F9" w:rsidP="00AC0F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000000" w:themeColor="text1"/>
          <w:sz w:val="20"/>
          <w:szCs w:val="20"/>
        </w:rPr>
      </w:pPr>
      <w:r w:rsidRPr="00E87384">
        <w:rPr>
          <w:rFonts w:ascii="Aptos" w:hAnsi="Aptos"/>
          <w:color w:val="000000" w:themeColor="text1"/>
          <w:sz w:val="20"/>
          <w:szCs w:val="20"/>
        </w:rPr>
        <w:t>To Register for the competition, please fill in the details below</w:t>
      </w:r>
      <w:r w:rsidR="00C27009" w:rsidRPr="00E87384">
        <w:rPr>
          <w:rFonts w:ascii="Aptos" w:hAnsi="Aptos"/>
          <w:color w:val="000000" w:themeColor="text1"/>
          <w:sz w:val="20"/>
          <w:szCs w:val="20"/>
        </w:rPr>
        <w:t xml:space="preserve"> and email to</w:t>
      </w:r>
    </w:p>
    <w:p w14:paraId="395F4343" w14:textId="7E20F3DB" w:rsidR="006A3753" w:rsidRPr="00E87384" w:rsidRDefault="007A066D" w:rsidP="00FC3EFE">
      <w:pPr>
        <w:jc w:val="center"/>
        <w:rPr>
          <w:rFonts w:ascii="Aptos" w:hAnsi="Aptos"/>
          <w:b/>
          <w:bCs/>
          <w:lang w:eastAsia="en-GB"/>
        </w:rPr>
      </w:pPr>
      <w:r w:rsidRPr="00E87384">
        <w:rPr>
          <w:rFonts w:ascii="Aptos" w:hAnsi="Aptos"/>
          <w:b/>
          <w:bCs/>
          <w:lang w:eastAsia="en-GB"/>
        </w:rPr>
        <w:t>assocpastrychefs@gmail.com</w:t>
      </w:r>
    </w:p>
    <w:p w14:paraId="68214BC5" w14:textId="49698BB8" w:rsidR="000C6C9E" w:rsidRPr="00E87384" w:rsidRDefault="003428AD" w:rsidP="00825A3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000000" w:themeColor="text1"/>
          <w:sz w:val="20"/>
          <w:szCs w:val="20"/>
        </w:rPr>
      </w:pPr>
      <w:r w:rsidRPr="00E87384">
        <w:rPr>
          <w:rFonts w:ascii="Aptos" w:hAnsi="Aptos"/>
          <w:color w:val="000000" w:themeColor="text1"/>
          <w:sz w:val="20"/>
          <w:szCs w:val="20"/>
        </w:rPr>
        <w:t xml:space="preserve">Closing Date for </w:t>
      </w:r>
      <w:r w:rsidR="00287FBD" w:rsidRPr="00E87384">
        <w:rPr>
          <w:rFonts w:ascii="Aptos" w:hAnsi="Aptos"/>
          <w:color w:val="000000" w:themeColor="text1"/>
          <w:sz w:val="20"/>
          <w:szCs w:val="20"/>
        </w:rPr>
        <w:t xml:space="preserve">paper </w:t>
      </w:r>
      <w:r w:rsidRPr="00E87384">
        <w:rPr>
          <w:rFonts w:ascii="Aptos" w:hAnsi="Aptos"/>
          <w:color w:val="000000" w:themeColor="text1"/>
          <w:sz w:val="20"/>
          <w:szCs w:val="20"/>
        </w:rPr>
        <w:t>entries 22</w:t>
      </w:r>
      <w:r w:rsidRPr="00E87384">
        <w:rPr>
          <w:rFonts w:ascii="Aptos" w:hAnsi="Aptos"/>
          <w:color w:val="000000" w:themeColor="text1"/>
          <w:sz w:val="20"/>
          <w:szCs w:val="20"/>
          <w:vertAlign w:val="superscript"/>
        </w:rPr>
        <w:t>nd</w:t>
      </w:r>
      <w:r w:rsidRPr="00E87384">
        <w:rPr>
          <w:rFonts w:ascii="Aptos" w:hAnsi="Aptos"/>
          <w:color w:val="000000" w:themeColor="text1"/>
          <w:sz w:val="20"/>
          <w:szCs w:val="20"/>
        </w:rPr>
        <w:t xml:space="preserve"> September 2026</w:t>
      </w:r>
    </w:p>
    <w:p w14:paraId="3FB5E682" w14:textId="33951BA1" w:rsidR="0066160A" w:rsidRPr="00E87384" w:rsidRDefault="0066160A" w:rsidP="00825A3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000000" w:themeColor="text1"/>
          <w:sz w:val="20"/>
          <w:szCs w:val="20"/>
        </w:rPr>
      </w:pPr>
      <w:r w:rsidRPr="00E87384">
        <w:rPr>
          <w:rFonts w:ascii="Aptos" w:hAnsi="Aptos"/>
          <w:color w:val="000000" w:themeColor="text1"/>
          <w:sz w:val="20"/>
          <w:szCs w:val="20"/>
        </w:rPr>
        <w:t>Finalists Announced around 29</w:t>
      </w:r>
      <w:r w:rsidRPr="00E87384">
        <w:rPr>
          <w:rFonts w:ascii="Aptos" w:hAnsi="Aptos"/>
          <w:color w:val="000000" w:themeColor="text1"/>
          <w:sz w:val="20"/>
          <w:szCs w:val="20"/>
          <w:vertAlign w:val="superscript"/>
        </w:rPr>
        <w:t>th</w:t>
      </w:r>
      <w:r w:rsidRPr="00E87384">
        <w:rPr>
          <w:rFonts w:ascii="Aptos" w:hAnsi="Aptos"/>
          <w:color w:val="000000" w:themeColor="text1"/>
          <w:sz w:val="20"/>
          <w:szCs w:val="20"/>
        </w:rPr>
        <w:t xml:space="preserve"> September 2026</w:t>
      </w:r>
    </w:p>
    <w:p w14:paraId="2A417FC1" w14:textId="2D00D5D0" w:rsidR="0066160A" w:rsidRDefault="0066160A" w:rsidP="00825A3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000000" w:themeColor="text1"/>
          <w:sz w:val="20"/>
          <w:szCs w:val="20"/>
        </w:rPr>
      </w:pPr>
      <w:r w:rsidRPr="00E87384">
        <w:rPr>
          <w:rFonts w:ascii="Aptos" w:hAnsi="Aptos"/>
          <w:color w:val="000000" w:themeColor="text1"/>
          <w:sz w:val="20"/>
          <w:szCs w:val="20"/>
        </w:rPr>
        <w:t>Final 4</w:t>
      </w:r>
      <w:r w:rsidRPr="00E87384">
        <w:rPr>
          <w:rFonts w:ascii="Aptos" w:hAnsi="Aptos"/>
          <w:color w:val="000000" w:themeColor="text1"/>
          <w:sz w:val="20"/>
          <w:szCs w:val="20"/>
          <w:vertAlign w:val="superscript"/>
        </w:rPr>
        <w:t>th</w:t>
      </w:r>
      <w:r w:rsidRPr="00E87384">
        <w:rPr>
          <w:rFonts w:ascii="Aptos" w:hAnsi="Aptos"/>
          <w:color w:val="000000" w:themeColor="text1"/>
          <w:sz w:val="20"/>
          <w:szCs w:val="20"/>
        </w:rPr>
        <w:t xml:space="preserve"> November 2026 at Leicester College</w:t>
      </w:r>
    </w:p>
    <w:tbl>
      <w:tblPr>
        <w:tblStyle w:val="TableGrid"/>
        <w:tblpPr w:leftFromText="180" w:rightFromText="180" w:vertAnchor="page" w:horzAnchor="margin" w:tblpY="3781"/>
        <w:tblW w:w="10724" w:type="dxa"/>
        <w:tblLook w:val="04A0" w:firstRow="1" w:lastRow="0" w:firstColumn="1" w:lastColumn="0" w:noHBand="0" w:noVBand="1"/>
      </w:tblPr>
      <w:tblGrid>
        <w:gridCol w:w="2898"/>
        <w:gridCol w:w="3595"/>
        <w:gridCol w:w="4231"/>
      </w:tblGrid>
      <w:tr w:rsidR="007308CD" w:rsidRPr="000575E1" w14:paraId="0B97377C" w14:textId="77777777" w:rsidTr="00C6045B">
        <w:trPr>
          <w:trHeight w:val="574"/>
        </w:trPr>
        <w:tc>
          <w:tcPr>
            <w:tcW w:w="2898" w:type="dxa"/>
            <w:vAlign w:val="center"/>
          </w:tcPr>
          <w:p w14:paraId="4D90ABDB" w14:textId="77777777" w:rsidR="007308CD" w:rsidRPr="000575E1" w:rsidRDefault="007308CD" w:rsidP="007308CD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bookmarkStart w:id="0" w:name="_Hlk231131291"/>
            <w:r w:rsidRPr="000575E1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NAME</w:t>
            </w:r>
            <w:r w:rsidRPr="000575E1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 (as you would want it on the competition announcements or a certificate)</w:t>
            </w:r>
          </w:p>
        </w:tc>
        <w:tc>
          <w:tcPr>
            <w:tcW w:w="7826" w:type="dxa"/>
            <w:gridSpan w:val="2"/>
          </w:tcPr>
          <w:p w14:paraId="421DC83A" w14:textId="77777777" w:rsidR="007308CD" w:rsidRPr="000575E1" w:rsidRDefault="007308CD" w:rsidP="007308CD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7308CD" w:rsidRPr="000575E1" w14:paraId="5B215E85" w14:textId="77777777" w:rsidTr="00C6045B">
        <w:trPr>
          <w:trHeight w:val="616"/>
        </w:trPr>
        <w:tc>
          <w:tcPr>
            <w:tcW w:w="2898" w:type="dxa"/>
            <w:vAlign w:val="center"/>
          </w:tcPr>
          <w:p w14:paraId="43383E6D" w14:textId="77777777" w:rsidR="007308CD" w:rsidRPr="000575E1" w:rsidRDefault="007308CD" w:rsidP="007308CD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75E1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EMAIL ADDRESS</w:t>
            </w:r>
            <w:r w:rsidRPr="000575E1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 – if preferred it can be email of mentor/college tutor/head chef as required</w:t>
            </w:r>
          </w:p>
        </w:tc>
        <w:tc>
          <w:tcPr>
            <w:tcW w:w="7826" w:type="dxa"/>
            <w:gridSpan w:val="2"/>
          </w:tcPr>
          <w:p w14:paraId="5FBFC625" w14:textId="77777777" w:rsidR="007308CD" w:rsidRPr="000575E1" w:rsidRDefault="007308CD" w:rsidP="007308CD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7308CD" w:rsidRPr="000575E1" w14:paraId="033A22A2" w14:textId="77777777" w:rsidTr="00C6045B">
        <w:trPr>
          <w:trHeight w:val="574"/>
        </w:trPr>
        <w:tc>
          <w:tcPr>
            <w:tcW w:w="2898" w:type="dxa"/>
            <w:vAlign w:val="center"/>
          </w:tcPr>
          <w:p w14:paraId="2A33EF6E" w14:textId="77777777" w:rsidR="007308CD" w:rsidRPr="000575E1" w:rsidRDefault="007308CD" w:rsidP="007308CD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75E1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PHONE NUMBER</w:t>
            </w:r>
            <w:r w:rsidRPr="000575E1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 (state if we can use for a competition WhatsApp group too)</w:t>
            </w:r>
          </w:p>
        </w:tc>
        <w:tc>
          <w:tcPr>
            <w:tcW w:w="3595" w:type="dxa"/>
          </w:tcPr>
          <w:p w14:paraId="25752402" w14:textId="77777777" w:rsidR="007308CD" w:rsidRPr="000575E1" w:rsidRDefault="007308CD" w:rsidP="007308CD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75E1">
              <w:rPr>
                <w:rFonts w:ascii="Aptos" w:hAnsi="Aptos"/>
                <w:color w:val="000000" w:themeColor="text1"/>
                <w:sz w:val="18"/>
                <w:szCs w:val="18"/>
              </w:rPr>
              <w:t>Phone Number</w:t>
            </w:r>
          </w:p>
        </w:tc>
        <w:tc>
          <w:tcPr>
            <w:tcW w:w="4230" w:type="dxa"/>
          </w:tcPr>
          <w:p w14:paraId="19F31A6D" w14:textId="77777777" w:rsidR="007308CD" w:rsidRPr="000575E1" w:rsidRDefault="007308CD" w:rsidP="007308CD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proofErr w:type="gramStart"/>
            <w:r w:rsidRPr="000575E1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YES</w:t>
            </w:r>
            <w:proofErr w:type="gramEnd"/>
            <w:r w:rsidRPr="000575E1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575E1">
              <w:rPr>
                <w:rFonts w:ascii="Aptos" w:hAnsi="Aptos"/>
                <w:color w:val="000000" w:themeColor="text1"/>
                <w:sz w:val="18"/>
                <w:szCs w:val="18"/>
              </w:rPr>
              <w:t>I am happy to join a WhatsApp group for competition updates and communications</w:t>
            </w:r>
          </w:p>
          <w:p w14:paraId="1E4975D5" w14:textId="77777777" w:rsidR="007308CD" w:rsidRPr="000575E1" w:rsidRDefault="007308CD" w:rsidP="007308CD">
            <w:pP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75E1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</w:tr>
      <w:tr w:rsidR="007308CD" w:rsidRPr="000575E1" w14:paraId="4EBBA162" w14:textId="77777777" w:rsidTr="00C6045B">
        <w:trPr>
          <w:trHeight w:val="574"/>
        </w:trPr>
        <w:tc>
          <w:tcPr>
            <w:tcW w:w="2898" w:type="dxa"/>
            <w:vAlign w:val="center"/>
          </w:tcPr>
          <w:p w14:paraId="684F4171" w14:textId="77777777" w:rsidR="007308CD" w:rsidRPr="000575E1" w:rsidRDefault="007308CD" w:rsidP="007308CD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75E1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DATE OF BIRTH</w:t>
            </w:r>
            <w:r w:rsidRPr="000575E1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 (competitors must be age 23 or under on the 4</w:t>
            </w:r>
            <w:r w:rsidRPr="000575E1">
              <w:rPr>
                <w:rFonts w:ascii="Aptos" w:hAnsi="Aptos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0575E1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 of November 2026)</w:t>
            </w:r>
          </w:p>
        </w:tc>
        <w:tc>
          <w:tcPr>
            <w:tcW w:w="7826" w:type="dxa"/>
            <w:gridSpan w:val="2"/>
          </w:tcPr>
          <w:p w14:paraId="438E8CC8" w14:textId="77777777" w:rsidR="007308CD" w:rsidRPr="000575E1" w:rsidRDefault="007308CD" w:rsidP="007308CD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7308CD" w:rsidRPr="000575E1" w14:paraId="05AD089A" w14:textId="77777777" w:rsidTr="00C6045B">
        <w:trPr>
          <w:trHeight w:val="616"/>
        </w:trPr>
        <w:tc>
          <w:tcPr>
            <w:tcW w:w="2898" w:type="dxa"/>
            <w:vAlign w:val="center"/>
          </w:tcPr>
          <w:p w14:paraId="0F2B0672" w14:textId="77777777" w:rsidR="007308CD" w:rsidRPr="000575E1" w:rsidRDefault="007308CD" w:rsidP="007308CD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75E1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ESTABLISHMENT </w:t>
            </w:r>
            <w:r w:rsidRPr="000575E1">
              <w:rPr>
                <w:rFonts w:ascii="Aptos" w:hAnsi="Aptos"/>
                <w:color w:val="000000" w:themeColor="text1"/>
                <w:sz w:val="18"/>
                <w:szCs w:val="18"/>
              </w:rPr>
              <w:t>(if applicable)</w:t>
            </w:r>
          </w:p>
        </w:tc>
        <w:tc>
          <w:tcPr>
            <w:tcW w:w="7826" w:type="dxa"/>
            <w:gridSpan w:val="2"/>
          </w:tcPr>
          <w:p w14:paraId="00A2EEBA" w14:textId="77777777" w:rsidR="007308CD" w:rsidRPr="000575E1" w:rsidRDefault="007308CD" w:rsidP="007308CD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7308CD" w:rsidRPr="000575E1" w14:paraId="1472F5CD" w14:textId="77777777" w:rsidTr="00C6045B">
        <w:trPr>
          <w:trHeight w:val="616"/>
        </w:trPr>
        <w:tc>
          <w:tcPr>
            <w:tcW w:w="2898" w:type="dxa"/>
            <w:vAlign w:val="center"/>
          </w:tcPr>
          <w:p w14:paraId="5A2FA3CF" w14:textId="77777777" w:rsidR="007308CD" w:rsidRPr="000575E1" w:rsidRDefault="007308CD" w:rsidP="007308CD">
            <w:pP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ADDRESS FOR SHIPPING OR DELIVERY OF FINALIST ITEMS </w:t>
            </w:r>
            <w:r w:rsidRPr="00C02555">
              <w:rPr>
                <w:rFonts w:ascii="Aptos" w:hAnsi="Aptos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C02555">
              <w:rPr>
                <w:rFonts w:ascii="Aptos" w:hAnsi="Aptos"/>
                <w:color w:val="000000" w:themeColor="text1"/>
                <w:sz w:val="18"/>
                <w:szCs w:val="18"/>
              </w:rPr>
              <w:t>eg</w:t>
            </w:r>
            <w:proofErr w:type="spellEnd"/>
            <w:r w:rsidRPr="00C02555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 chocolate</w:t>
            </w:r>
            <w:r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, moulds </w:t>
            </w:r>
            <w:r w:rsidRPr="00C02555">
              <w:rPr>
                <w:rFonts w:ascii="Aptos" w:hAnsi="Aptos"/>
                <w:color w:val="000000" w:themeColor="text1"/>
                <w:sz w:val="18"/>
                <w:szCs w:val="18"/>
              </w:rPr>
              <w:t>and dairy</w:t>
            </w:r>
            <w:r>
              <w:rPr>
                <w:rFonts w:ascii="Aptos" w:hAnsi="Aptos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826" w:type="dxa"/>
            <w:gridSpan w:val="2"/>
          </w:tcPr>
          <w:p w14:paraId="70AC1372" w14:textId="77777777" w:rsidR="007308CD" w:rsidRPr="000575E1" w:rsidRDefault="007308CD" w:rsidP="007308CD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7308CD" w:rsidRPr="000575E1" w14:paraId="09AFAE3C" w14:textId="77777777" w:rsidTr="00C6045B">
        <w:trPr>
          <w:trHeight w:val="574"/>
        </w:trPr>
        <w:tc>
          <w:tcPr>
            <w:tcW w:w="2898" w:type="dxa"/>
            <w:vAlign w:val="center"/>
          </w:tcPr>
          <w:p w14:paraId="194C76D7" w14:textId="77777777" w:rsidR="007308CD" w:rsidRPr="000575E1" w:rsidRDefault="007308CD" w:rsidP="007308CD">
            <w:pP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75E1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MY CHOICE OF IMPLAST MOULD, IN PREPARATION FOR IF I GET TO THE FINAL </w:t>
            </w:r>
          </w:p>
          <w:p w14:paraId="2577E6E1" w14:textId="77777777" w:rsidR="007308CD" w:rsidRPr="00F647E2" w:rsidRDefault="007308CD" w:rsidP="007308CD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F647E2">
              <w:rPr>
                <w:rFonts w:ascii="Aptos" w:hAnsi="Aptos"/>
                <w:color w:val="000000" w:themeColor="text1"/>
                <w:sz w:val="18"/>
                <w:szCs w:val="18"/>
              </w:rPr>
              <w:t>Choose from HCF here:</w:t>
            </w:r>
          </w:p>
          <w:p w14:paraId="03E1183D" w14:textId="77777777" w:rsidR="007308CD" w:rsidRDefault="007308CD" w:rsidP="007308CD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hyperlink r:id="rId7" w:history="1">
              <w:r w:rsidRPr="00DE51F7">
                <w:rPr>
                  <w:rStyle w:val="Hyperlink"/>
                  <w:rFonts w:ascii="Aptos" w:hAnsi="Aptos"/>
                  <w:sz w:val="18"/>
                  <w:szCs w:val="18"/>
                </w:rPr>
                <w:t>https://shorturl.at/v7S0z</w:t>
              </w:r>
            </w:hyperlink>
          </w:p>
          <w:p w14:paraId="6D6B8F1C" w14:textId="77777777" w:rsidR="007308CD" w:rsidRPr="000575E1" w:rsidRDefault="007308CD" w:rsidP="007308CD">
            <w:pP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Choose only ones with the words ‘Praline Polycarbonate Chocolate Mould’ </w:t>
            </w:r>
          </w:p>
        </w:tc>
        <w:tc>
          <w:tcPr>
            <w:tcW w:w="7826" w:type="dxa"/>
            <w:gridSpan w:val="2"/>
          </w:tcPr>
          <w:p w14:paraId="525E12CB" w14:textId="77777777" w:rsidR="007308CD" w:rsidRDefault="007308CD" w:rsidP="007308CD">
            <w:pP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F647E2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Description:</w:t>
            </w:r>
          </w:p>
          <w:p w14:paraId="7E03C5B1" w14:textId="77777777" w:rsidR="007308CD" w:rsidRPr="00F647E2" w:rsidRDefault="007308CD" w:rsidP="007308CD">
            <w:pP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</w:p>
          <w:p w14:paraId="28FE6933" w14:textId="77777777" w:rsidR="007308CD" w:rsidRDefault="007308CD" w:rsidP="007308CD">
            <w:pP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F647E2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Product Code:</w:t>
            </w:r>
          </w:p>
          <w:p w14:paraId="567A9F56" w14:textId="77777777" w:rsidR="00AD3576" w:rsidRDefault="00AD3576" w:rsidP="007308CD">
            <w:pP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</w:p>
          <w:p w14:paraId="56889BA0" w14:textId="77777777" w:rsidR="00AD3576" w:rsidRDefault="00AD3576" w:rsidP="007308CD">
            <w:pP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</w:p>
          <w:p w14:paraId="5F952F67" w14:textId="77777777" w:rsidR="00AD3576" w:rsidRDefault="00AD3576" w:rsidP="007308CD">
            <w:pP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</w:p>
          <w:p w14:paraId="55B8D292" w14:textId="77777777" w:rsidR="00AD3576" w:rsidRDefault="00AD3576" w:rsidP="007308CD">
            <w:pPr>
              <w:rPr>
                <w:rFonts w:ascii="Aptos" w:hAnsi="Aptos"/>
                <w:color w:val="222222"/>
                <w:sz w:val="16"/>
                <w:szCs w:val="16"/>
                <w:shd w:val="clear" w:color="auto" w:fill="FFFFFF"/>
              </w:rPr>
            </w:pPr>
          </w:p>
          <w:p w14:paraId="71C4103B" w14:textId="0D5D775D" w:rsidR="00AD3576" w:rsidRPr="00AD3576" w:rsidRDefault="00AD3576" w:rsidP="007308CD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AD3576">
              <w:rPr>
                <w:rFonts w:ascii="Aptos" w:hAnsi="Aptos"/>
                <w:color w:val="222222"/>
                <w:sz w:val="16"/>
                <w:szCs w:val="16"/>
                <w:shd w:val="clear" w:color="auto" w:fill="FFFFFF"/>
              </w:rPr>
              <w:t>In rare cases a mould may become unavailable, but you will be informed of this situation</w:t>
            </w:r>
          </w:p>
        </w:tc>
      </w:tr>
      <w:tr w:rsidR="007308CD" w:rsidRPr="000575E1" w14:paraId="6A9E6511" w14:textId="77777777" w:rsidTr="00C6045B">
        <w:trPr>
          <w:trHeight w:val="574"/>
        </w:trPr>
        <w:tc>
          <w:tcPr>
            <w:tcW w:w="2898" w:type="dxa"/>
            <w:vAlign w:val="center"/>
          </w:tcPr>
          <w:p w14:paraId="33BBDE95" w14:textId="1A57C1B4" w:rsidR="007308CD" w:rsidRPr="000575E1" w:rsidRDefault="007308CD" w:rsidP="007308CD">
            <w:pP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MY CHOICE OF CALLEBAUT CHOCOLATES TO USE IN </w:t>
            </w:r>
            <w:r w:rsidR="00B67945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ALL </w:t>
            </w:r>
            <w: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MY </w:t>
            </w:r>
            <w:r w:rsidR="00B54A3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RECIPES</w:t>
            </w:r>
            <w: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 IF I GET TO THE FINAL </w:t>
            </w:r>
            <w:r w:rsidRPr="008667CB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(must have at least one chocolate, maximum of 2 types of chocolate). Cocoa powder supplied if required.</w:t>
            </w:r>
            <w: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826" w:type="dxa"/>
            <w:gridSpan w:val="2"/>
            <w:vAlign w:val="center"/>
          </w:tcPr>
          <w:p w14:paraId="4956C91A" w14:textId="0DE087F7" w:rsidR="007308CD" w:rsidRDefault="007308CD" w:rsidP="007308CD">
            <w:pPr>
              <w:autoSpaceDE w:val="0"/>
              <w:autoSpaceDN w:val="0"/>
              <w:adjustRightInd w:val="0"/>
              <w:rPr>
                <w:rFonts w:ascii="Aptos" w:hAnsi="Aptos" w:cs="Gilroy-Regular"/>
                <w:kern w:val="0"/>
                <w:sz w:val="16"/>
                <w:szCs w:val="16"/>
              </w:rPr>
            </w:pPr>
            <w:r w:rsidRPr="0045295B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Yes/No</w:t>
            </w:r>
            <w:r>
              <w:rPr>
                <w:rFonts w:ascii="Aptos" w:hAnsi="Aptos" w:cs="Gilroy-Regular"/>
                <w:kern w:val="0"/>
                <w:sz w:val="16"/>
                <w:szCs w:val="16"/>
              </w:rPr>
              <w:t xml:space="preserve"> - </w:t>
            </w:r>
            <w:r w:rsidRPr="007E780C">
              <w:rPr>
                <w:rFonts w:ascii="Aptos" w:hAnsi="Aptos" w:cs="Gilroy-Regular"/>
                <w:kern w:val="0"/>
                <w:sz w:val="16"/>
                <w:szCs w:val="16"/>
              </w:rPr>
              <w:t>Callebaut Velvet - white chocolate - silky creamy white chocolate</w:t>
            </w:r>
            <w:r w:rsidR="00B54A3C">
              <w:rPr>
                <w:rFonts w:ascii="Aptos" w:hAnsi="Aptos" w:cs="Gilroy-Regular"/>
                <w:kern w:val="0"/>
                <w:sz w:val="16"/>
                <w:szCs w:val="16"/>
              </w:rPr>
              <w:t>.</w:t>
            </w:r>
            <w:r w:rsidR="00B54A3C" w:rsidRPr="00B54A3C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 xml:space="preserve"> </w:t>
            </w:r>
            <w:r w:rsidR="00466EB3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 xml:space="preserve">APPROX </w:t>
            </w:r>
            <w:r w:rsidR="00B54A3C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Q</w:t>
            </w:r>
            <w:r w:rsidR="00B54A3C" w:rsidRPr="00B54A3C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UANTI</w:t>
            </w:r>
            <w:r w:rsidR="00C6045B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TY______</w:t>
            </w:r>
          </w:p>
          <w:p w14:paraId="216DD585" w14:textId="50FB207D" w:rsidR="007308CD" w:rsidRPr="007E780C" w:rsidRDefault="007308CD" w:rsidP="007308CD">
            <w:pPr>
              <w:autoSpaceDE w:val="0"/>
              <w:autoSpaceDN w:val="0"/>
              <w:adjustRightInd w:val="0"/>
              <w:rPr>
                <w:rFonts w:ascii="Aptos" w:hAnsi="Aptos" w:cs="Gilroy-Regular"/>
                <w:kern w:val="0"/>
                <w:sz w:val="16"/>
                <w:szCs w:val="16"/>
              </w:rPr>
            </w:pPr>
            <w:r w:rsidRPr="0045295B">
              <w:rPr>
                <w:rFonts w:ascii="Gilroy-Regular" w:hAnsi="Gilroy-Regular" w:cs="Gilroy-Regular"/>
                <w:b/>
                <w:bCs/>
                <w:kern w:val="0"/>
                <w:sz w:val="16"/>
                <w:szCs w:val="16"/>
              </w:rPr>
              <w:t>Yes/No</w:t>
            </w:r>
            <w:r>
              <w:rPr>
                <w:rFonts w:ascii="Gilroy-Regular" w:hAnsi="Gilroy-Regular" w:cs="Gilroy-Regular"/>
                <w:kern w:val="0"/>
                <w:sz w:val="16"/>
                <w:szCs w:val="16"/>
              </w:rPr>
              <w:t xml:space="preserve"> - Callebaut </w:t>
            </w:r>
            <w:r w:rsidRPr="00370AC2">
              <w:rPr>
                <w:rFonts w:ascii="Aptos" w:hAnsi="Aptos" w:cs="Gilroy-Regular"/>
                <w:kern w:val="0"/>
                <w:sz w:val="16"/>
                <w:szCs w:val="16"/>
              </w:rPr>
              <w:t xml:space="preserve">Gold - </w:t>
            </w:r>
            <w:r w:rsidRPr="00370AC2">
              <w:rPr>
                <w:rFonts w:ascii="Aptos" w:hAnsi="Aptos" w:cs="Arial"/>
                <w:color w:val="1F1F1F"/>
                <w:sz w:val="16"/>
                <w:szCs w:val="16"/>
                <w:shd w:val="clear" w:color="auto" w:fill="FFFFFF"/>
              </w:rPr>
              <w:t>notes of toffee, butter, and cream with a dash of salt.</w:t>
            </w:r>
            <w:r w:rsidR="00B54A3C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 xml:space="preserve"> </w:t>
            </w:r>
            <w:r w:rsidR="00466EB3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 xml:space="preserve">APPROX </w:t>
            </w:r>
            <w:r w:rsidR="00B54A3C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Q</w:t>
            </w:r>
            <w:r w:rsidR="00B54A3C" w:rsidRPr="00B54A3C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UANTI</w:t>
            </w:r>
            <w:r w:rsidR="00C6045B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TY______</w:t>
            </w:r>
          </w:p>
          <w:p w14:paraId="0DA51873" w14:textId="03D54EC4" w:rsidR="007308CD" w:rsidRPr="007E780C" w:rsidRDefault="007308CD" w:rsidP="007308CD">
            <w:pPr>
              <w:autoSpaceDE w:val="0"/>
              <w:autoSpaceDN w:val="0"/>
              <w:adjustRightInd w:val="0"/>
              <w:rPr>
                <w:rFonts w:ascii="Aptos" w:hAnsi="Aptos" w:cs="Gilroy-Regular"/>
                <w:kern w:val="0"/>
                <w:sz w:val="16"/>
                <w:szCs w:val="16"/>
              </w:rPr>
            </w:pPr>
            <w:r w:rsidRPr="0045295B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Yes/No</w:t>
            </w:r>
            <w:r>
              <w:rPr>
                <w:rFonts w:ascii="Aptos" w:hAnsi="Aptos" w:cs="Gilroy-Regular"/>
                <w:kern w:val="0"/>
                <w:sz w:val="16"/>
                <w:szCs w:val="16"/>
              </w:rPr>
              <w:t xml:space="preserve"> - </w:t>
            </w:r>
            <w:r w:rsidRPr="007E780C">
              <w:rPr>
                <w:rFonts w:ascii="Aptos" w:hAnsi="Aptos" w:cs="Gilroy-Regular"/>
                <w:kern w:val="0"/>
                <w:sz w:val="16"/>
                <w:szCs w:val="16"/>
              </w:rPr>
              <w:t>Callebaut Ecuador - 39% Velvety Caramel hazelnut and cocoa notes</w:t>
            </w:r>
            <w:r w:rsidR="00B54A3C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 xml:space="preserve"> </w:t>
            </w:r>
            <w:r w:rsidR="00466EB3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 xml:space="preserve">APPROX </w:t>
            </w:r>
            <w:r w:rsidR="00B54A3C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Q</w:t>
            </w:r>
            <w:r w:rsidR="00B54A3C" w:rsidRPr="00B54A3C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UANTITY</w:t>
            </w:r>
            <w:r w:rsidR="00C6045B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______</w:t>
            </w:r>
          </w:p>
          <w:p w14:paraId="11A7B20C" w14:textId="082F7FC3" w:rsidR="007308CD" w:rsidRDefault="007308CD" w:rsidP="007308CD">
            <w:pPr>
              <w:autoSpaceDE w:val="0"/>
              <w:autoSpaceDN w:val="0"/>
              <w:adjustRightInd w:val="0"/>
              <w:rPr>
                <w:rFonts w:ascii="Aptos" w:hAnsi="Aptos" w:cs="Gilroy-Regular"/>
                <w:kern w:val="0"/>
                <w:sz w:val="16"/>
                <w:szCs w:val="16"/>
              </w:rPr>
            </w:pPr>
            <w:r w:rsidRPr="0045295B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Yes/No</w:t>
            </w:r>
            <w:r>
              <w:rPr>
                <w:rFonts w:ascii="Aptos" w:hAnsi="Aptos" w:cs="Gilroy-Regular"/>
                <w:kern w:val="0"/>
                <w:sz w:val="16"/>
                <w:szCs w:val="16"/>
              </w:rPr>
              <w:t xml:space="preserve"> - </w:t>
            </w:r>
            <w:r w:rsidRPr="007E780C">
              <w:rPr>
                <w:rFonts w:ascii="Aptos" w:hAnsi="Aptos" w:cs="Gilroy-Regular"/>
                <w:kern w:val="0"/>
                <w:sz w:val="16"/>
                <w:szCs w:val="16"/>
              </w:rPr>
              <w:t>Callebaut Philippines - dark chocolate 68% bitter sweet with rich dried fruity and rummy fig notes</w:t>
            </w:r>
            <w:r w:rsidR="00B54A3C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 xml:space="preserve"> </w:t>
            </w:r>
            <w:r w:rsidR="00466EB3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 xml:space="preserve">APPROX </w:t>
            </w:r>
            <w:r w:rsidR="00B54A3C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Q</w:t>
            </w:r>
            <w:r w:rsidR="00B54A3C" w:rsidRPr="00B54A3C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UANTI</w:t>
            </w:r>
            <w:r w:rsidR="00C6045B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TY______</w:t>
            </w:r>
          </w:p>
          <w:p w14:paraId="3CB89B57" w14:textId="77777777" w:rsidR="00B54A3C" w:rsidRDefault="00B54A3C" w:rsidP="007308CD">
            <w:pPr>
              <w:autoSpaceDE w:val="0"/>
              <w:autoSpaceDN w:val="0"/>
              <w:adjustRightInd w:val="0"/>
              <w:rPr>
                <w:rFonts w:ascii="Aptos" w:hAnsi="Aptos" w:cs="Gilroy-Regular"/>
                <w:kern w:val="0"/>
                <w:sz w:val="16"/>
                <w:szCs w:val="16"/>
              </w:rPr>
            </w:pPr>
          </w:p>
          <w:p w14:paraId="696627A9" w14:textId="77777777" w:rsidR="007308CD" w:rsidRDefault="007308CD" w:rsidP="007308CD">
            <w:pPr>
              <w:autoSpaceDE w:val="0"/>
              <w:autoSpaceDN w:val="0"/>
              <w:adjustRightInd w:val="0"/>
              <w:rPr>
                <w:rFonts w:ascii="Aptos" w:hAnsi="Aptos" w:cs="Gilroy-Regular"/>
                <w:kern w:val="0"/>
                <w:sz w:val="16"/>
                <w:szCs w:val="16"/>
              </w:rPr>
            </w:pPr>
          </w:p>
          <w:p w14:paraId="0F0C6C2B" w14:textId="66917586" w:rsidR="007308CD" w:rsidRPr="00150A9C" w:rsidRDefault="007308CD" w:rsidP="007308CD">
            <w:pPr>
              <w:autoSpaceDE w:val="0"/>
              <w:autoSpaceDN w:val="0"/>
              <w:adjustRightInd w:val="0"/>
              <w:rPr>
                <w:rFonts w:ascii="Aptos" w:hAnsi="Aptos" w:cs="Gilroy-Regular"/>
                <w:kern w:val="0"/>
                <w:sz w:val="16"/>
                <w:szCs w:val="16"/>
              </w:rPr>
            </w:pPr>
            <w:r w:rsidRPr="0045295B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Yes/No</w:t>
            </w:r>
            <w:r>
              <w:rPr>
                <w:rFonts w:ascii="Aptos" w:hAnsi="Aptos" w:cs="Gilroy-Regular"/>
                <w:kern w:val="0"/>
                <w:sz w:val="16"/>
                <w:szCs w:val="16"/>
              </w:rPr>
              <w:t xml:space="preserve"> – Callebaut Extra Brute Cocoa Powder</w:t>
            </w:r>
            <w:r w:rsidR="00B54A3C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 xml:space="preserve"> Q</w:t>
            </w:r>
            <w:r w:rsidR="00B54A3C" w:rsidRPr="00B54A3C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UANTIT</w:t>
            </w:r>
            <w:r w:rsidR="002E2E77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Y______</w:t>
            </w:r>
          </w:p>
        </w:tc>
      </w:tr>
      <w:tr w:rsidR="007308CD" w:rsidRPr="000575E1" w14:paraId="4B9F39AA" w14:textId="77777777" w:rsidTr="00C6045B">
        <w:trPr>
          <w:trHeight w:val="574"/>
        </w:trPr>
        <w:tc>
          <w:tcPr>
            <w:tcW w:w="2898" w:type="dxa"/>
            <w:vAlign w:val="center"/>
          </w:tcPr>
          <w:p w14:paraId="599826E6" w14:textId="5B688087" w:rsidR="007308CD" w:rsidRDefault="007308CD" w:rsidP="007308CD">
            <w:pP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MY LIST OF DAIRY AND EGGS REQUIRED</w:t>
            </w:r>
            <w:r w:rsidR="001F0C25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 for all dishes</w:t>
            </w:r>
          </w:p>
          <w:p w14:paraId="3D192AB5" w14:textId="0258E65C" w:rsidR="007308CD" w:rsidRDefault="007308CD" w:rsidP="007308CD">
            <w:pP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The dairy and egg products you use for your practice &amp; preparation</w:t>
            </w:r>
            <w:r w:rsidR="006C3B0B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 if you are chosen as a finalist</w:t>
            </w:r>
            <w: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, and at the </w:t>
            </w:r>
            <w:r w:rsidR="001F0C25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actual </w:t>
            </w:r>
            <w: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final must be supplied from Allan Reeder </w:t>
            </w:r>
            <w:r w:rsidRPr="007308CD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  <w:t>(clotted cream for scones will be supplied anyway)</w:t>
            </w:r>
          </w:p>
        </w:tc>
        <w:tc>
          <w:tcPr>
            <w:tcW w:w="7826" w:type="dxa"/>
            <w:gridSpan w:val="2"/>
            <w:vAlign w:val="center"/>
          </w:tcPr>
          <w:p w14:paraId="098843D7" w14:textId="77777777" w:rsidR="007308CD" w:rsidRDefault="007308CD" w:rsidP="007308CD">
            <w:pPr>
              <w:autoSpaceDE w:val="0"/>
              <w:autoSpaceDN w:val="0"/>
              <w:adjustRightInd w:val="0"/>
              <w:rPr>
                <w:rFonts w:ascii="Aptos" w:hAnsi="Aptos" w:cs="Gilroy-Regular"/>
                <w:kern w:val="0"/>
                <w:sz w:val="16"/>
                <w:szCs w:val="16"/>
              </w:rPr>
            </w:pPr>
          </w:p>
        </w:tc>
      </w:tr>
      <w:tr w:rsidR="007308CD" w:rsidRPr="000575E1" w14:paraId="7BB19321" w14:textId="77777777" w:rsidTr="00C6045B">
        <w:trPr>
          <w:trHeight w:val="574"/>
        </w:trPr>
        <w:tc>
          <w:tcPr>
            <w:tcW w:w="2898" w:type="dxa"/>
            <w:vAlign w:val="center"/>
          </w:tcPr>
          <w:p w14:paraId="36740F31" w14:textId="0EFFE069" w:rsidR="007308CD" w:rsidRDefault="007308CD" w:rsidP="007308CD">
            <w:pP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MY CHOICE OF</w:t>
            </w:r>
            <w:r w:rsidR="00735F98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B0CAE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AT LEAST ONE</w:t>
            </w:r>
            <w: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 PONTHIER PUREE (supplied at finals only</w:t>
            </w:r>
            <w:r w:rsidR="006E35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…</w:t>
            </w:r>
            <w: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use similar of your own for practice) – see attached document</w:t>
            </w:r>
            <w:r w:rsidR="006E35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 for flavours</w:t>
            </w:r>
            <w:r w:rsidR="00766EDD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7826" w:type="dxa"/>
            <w:gridSpan w:val="2"/>
          </w:tcPr>
          <w:p w14:paraId="1D779BE0" w14:textId="32EFFA27" w:rsidR="007308CD" w:rsidRPr="006C4B89" w:rsidRDefault="007308CD" w:rsidP="007308CD">
            <w:pPr>
              <w:autoSpaceDE w:val="0"/>
              <w:autoSpaceDN w:val="0"/>
              <w:adjustRightInd w:val="0"/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</w:pPr>
            <w:r w:rsidRPr="006C4B89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Puree flavours and codes</w:t>
            </w:r>
            <w:r w:rsidR="00766EDD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 xml:space="preserve"> and </w:t>
            </w:r>
            <w:proofErr w:type="spellStart"/>
            <w:r w:rsidR="00766EDD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approx</w:t>
            </w:r>
            <w:proofErr w:type="spellEnd"/>
            <w:r w:rsidR="00766EDD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 xml:space="preserve"> quantities</w:t>
            </w:r>
            <w:r w:rsidRPr="006C4B89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 xml:space="preserve"> (use only the given code per 1k of the chosen </w:t>
            </w:r>
            <w:r w:rsidR="007B3864" w:rsidRPr="006C4B89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PUREE</w:t>
            </w:r>
            <w:r w:rsidRPr="006C4B89"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 xml:space="preserve"> – don’t choose from crushed or compotes)</w:t>
            </w:r>
            <w:r>
              <w:rPr>
                <w:rFonts w:ascii="Aptos" w:hAnsi="Aptos" w:cs="Gilroy-Regular"/>
                <w:b/>
                <w:bCs/>
                <w:kern w:val="0"/>
                <w:sz w:val="16"/>
                <w:szCs w:val="16"/>
              </w:rPr>
              <w:t>:</w:t>
            </w:r>
          </w:p>
          <w:p w14:paraId="10A3A862" w14:textId="77777777" w:rsidR="007308CD" w:rsidRDefault="007308CD" w:rsidP="007308CD">
            <w:pPr>
              <w:autoSpaceDE w:val="0"/>
              <w:autoSpaceDN w:val="0"/>
              <w:adjustRightInd w:val="0"/>
              <w:rPr>
                <w:rFonts w:ascii="Aptos" w:hAnsi="Aptos" w:cs="Gilroy-Regular"/>
                <w:kern w:val="0"/>
                <w:sz w:val="16"/>
                <w:szCs w:val="16"/>
              </w:rPr>
            </w:pPr>
          </w:p>
          <w:p w14:paraId="113D467E" w14:textId="3CAD9BA3" w:rsidR="007308CD" w:rsidRDefault="007308CD" w:rsidP="007308CD">
            <w:pPr>
              <w:autoSpaceDE w:val="0"/>
              <w:autoSpaceDN w:val="0"/>
              <w:adjustRightInd w:val="0"/>
              <w:rPr>
                <w:rFonts w:ascii="Aptos" w:hAnsi="Aptos" w:cs="Gilroy-Regular"/>
                <w:kern w:val="0"/>
                <w:sz w:val="16"/>
                <w:szCs w:val="16"/>
              </w:rPr>
            </w:pPr>
            <w:r>
              <w:rPr>
                <w:rFonts w:ascii="Aptos" w:hAnsi="Aptos" w:cs="Gilroy-Regular"/>
                <w:kern w:val="0"/>
                <w:sz w:val="16"/>
                <w:szCs w:val="16"/>
              </w:rPr>
              <w:t xml:space="preserve"> </w:t>
            </w:r>
          </w:p>
          <w:p w14:paraId="76C61CA6" w14:textId="77777777" w:rsidR="007308CD" w:rsidRDefault="007308CD" w:rsidP="007308CD">
            <w:pPr>
              <w:autoSpaceDE w:val="0"/>
              <w:autoSpaceDN w:val="0"/>
              <w:adjustRightInd w:val="0"/>
              <w:rPr>
                <w:rFonts w:ascii="Aptos" w:hAnsi="Aptos" w:cs="Gilroy-Regular"/>
                <w:kern w:val="0"/>
                <w:sz w:val="16"/>
                <w:szCs w:val="16"/>
              </w:rPr>
            </w:pPr>
          </w:p>
          <w:p w14:paraId="2945F415" w14:textId="77777777" w:rsidR="007308CD" w:rsidRDefault="007308CD" w:rsidP="007308CD">
            <w:pPr>
              <w:autoSpaceDE w:val="0"/>
              <w:autoSpaceDN w:val="0"/>
              <w:adjustRightInd w:val="0"/>
              <w:rPr>
                <w:rFonts w:ascii="Aptos" w:hAnsi="Aptos" w:cs="Gilroy-Regular"/>
                <w:kern w:val="0"/>
                <w:sz w:val="16"/>
                <w:szCs w:val="16"/>
              </w:rPr>
            </w:pPr>
          </w:p>
        </w:tc>
      </w:tr>
      <w:tr w:rsidR="007308CD" w:rsidRPr="000575E1" w14:paraId="1546E0BE" w14:textId="77777777" w:rsidTr="00C6045B">
        <w:trPr>
          <w:trHeight w:val="574"/>
        </w:trPr>
        <w:tc>
          <w:tcPr>
            <w:tcW w:w="2898" w:type="dxa"/>
            <w:vAlign w:val="center"/>
          </w:tcPr>
          <w:p w14:paraId="66666075" w14:textId="77777777" w:rsidR="007308CD" w:rsidRPr="000575E1" w:rsidRDefault="007308CD" w:rsidP="007308CD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75E1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NAME AND CONTACT INFO</w:t>
            </w:r>
            <w:r w:rsidRPr="000575E1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 of mentor/college tutor/head chef (if applicable)</w:t>
            </w:r>
          </w:p>
        </w:tc>
        <w:tc>
          <w:tcPr>
            <w:tcW w:w="7826" w:type="dxa"/>
            <w:gridSpan w:val="2"/>
          </w:tcPr>
          <w:p w14:paraId="008F51EF" w14:textId="77777777" w:rsidR="007308CD" w:rsidRPr="000575E1" w:rsidRDefault="007308CD" w:rsidP="007308CD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</w:tbl>
    <w:bookmarkEnd w:id="0"/>
    <w:p w14:paraId="1F797A87" w14:textId="77777777" w:rsidR="005E7055" w:rsidRPr="005E7055" w:rsidRDefault="005E7055" w:rsidP="005E705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b/>
          <w:bCs/>
          <w:color w:val="000000" w:themeColor="text1"/>
          <w:sz w:val="20"/>
          <w:szCs w:val="20"/>
        </w:rPr>
      </w:pPr>
      <w:r w:rsidRPr="005E7055">
        <w:rPr>
          <w:rStyle w:val="Strong"/>
          <w:rFonts w:ascii="Aptos" w:eastAsiaTheme="majorEastAsia" w:hAnsi="Aptos" w:cs="Arial"/>
          <w:b w:val="0"/>
          <w:bCs w:val="0"/>
          <w:sz w:val="20"/>
          <w:szCs w:val="20"/>
        </w:rPr>
        <w:t>Freemen's Park Campus,</w:t>
      </w:r>
      <w:r w:rsidRPr="005E7055">
        <w:rPr>
          <w:rFonts w:ascii="Aptos" w:hAnsi="Aptos"/>
          <w:b/>
          <w:bCs/>
          <w:sz w:val="20"/>
          <w:szCs w:val="20"/>
        </w:rPr>
        <w:t xml:space="preserve"> </w:t>
      </w:r>
      <w:r w:rsidRPr="005E7055">
        <w:rPr>
          <w:rStyle w:val="Strong"/>
          <w:rFonts w:ascii="Aptos" w:eastAsiaTheme="majorEastAsia" w:hAnsi="Aptos" w:cs="Arial"/>
          <w:b w:val="0"/>
          <w:bCs w:val="0"/>
          <w:sz w:val="20"/>
          <w:szCs w:val="20"/>
        </w:rPr>
        <w:t>Aylestone Road, Leicester, LE2 7LW</w:t>
      </w:r>
    </w:p>
    <w:p w14:paraId="662950D0" w14:textId="77777777" w:rsidR="005E7055" w:rsidRPr="00E87384" w:rsidRDefault="005E7055" w:rsidP="00825A3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000000" w:themeColor="text1"/>
          <w:sz w:val="20"/>
          <w:szCs w:val="20"/>
        </w:rPr>
      </w:pPr>
    </w:p>
    <w:p w14:paraId="638BB024" w14:textId="1559A536" w:rsidR="002D371F" w:rsidRPr="000575E1" w:rsidRDefault="002D371F" w:rsidP="003E5D39">
      <w:pPr>
        <w:rPr>
          <w:rFonts w:ascii="Aptos" w:hAnsi="Aptos"/>
          <w:b/>
          <w:bCs/>
          <w:sz w:val="32"/>
          <w:szCs w:val="32"/>
        </w:rPr>
      </w:pPr>
    </w:p>
    <w:p w14:paraId="2243D9F5" w14:textId="77777777" w:rsidR="00EE77A9" w:rsidRPr="000575E1" w:rsidRDefault="00EE77A9" w:rsidP="008D4DFF">
      <w:pPr>
        <w:pStyle w:val="Default"/>
        <w:jc w:val="center"/>
        <w:rPr>
          <w:rFonts w:ascii="Aptos" w:hAnsi="Aptos"/>
          <w:b/>
          <w:bCs/>
        </w:rPr>
      </w:pPr>
    </w:p>
    <w:p w14:paraId="39B3278D" w14:textId="77777777" w:rsidR="00EE77A9" w:rsidRPr="000575E1" w:rsidRDefault="00EE77A9" w:rsidP="008D4DFF">
      <w:pPr>
        <w:pStyle w:val="Default"/>
        <w:jc w:val="center"/>
        <w:rPr>
          <w:rFonts w:ascii="Aptos" w:hAnsi="Aptos"/>
          <w:b/>
          <w:bCs/>
        </w:rPr>
      </w:pPr>
    </w:p>
    <w:p w14:paraId="03B6A7C6" w14:textId="3F935AC1" w:rsidR="00CB32B9" w:rsidRPr="000575E1" w:rsidRDefault="00C1548B" w:rsidP="007308CD">
      <w:pPr>
        <w:pStyle w:val="Default"/>
        <w:jc w:val="center"/>
        <w:rPr>
          <w:rFonts w:ascii="Aptos" w:hAnsi="Aptos"/>
          <w:b/>
          <w:bCs/>
        </w:rPr>
      </w:pPr>
      <w:r w:rsidRPr="000575E1">
        <w:rPr>
          <w:rFonts w:ascii="Aptos" w:hAnsi="Aptos"/>
          <w:b/>
          <w:bCs/>
        </w:rPr>
        <w:t xml:space="preserve">By registering for this competition, you agree </w:t>
      </w:r>
      <w:r w:rsidR="00F75233" w:rsidRPr="000575E1">
        <w:rPr>
          <w:rFonts w:ascii="Aptos" w:hAnsi="Aptos"/>
          <w:b/>
          <w:bCs/>
        </w:rPr>
        <w:t>to</w:t>
      </w:r>
      <w:r w:rsidRPr="000575E1">
        <w:rPr>
          <w:rFonts w:ascii="Aptos" w:hAnsi="Aptos"/>
          <w:b/>
          <w:bCs/>
        </w:rPr>
        <w:t xml:space="preserve"> any promotional activities </w:t>
      </w:r>
      <w:r w:rsidR="00F75233" w:rsidRPr="000575E1">
        <w:rPr>
          <w:rFonts w:ascii="Aptos" w:hAnsi="Aptos"/>
          <w:b/>
          <w:bCs/>
        </w:rPr>
        <w:t xml:space="preserve">including </w:t>
      </w:r>
      <w:r w:rsidR="00120998" w:rsidRPr="000575E1">
        <w:rPr>
          <w:rFonts w:ascii="Aptos" w:hAnsi="Aptos"/>
          <w:b/>
          <w:bCs/>
        </w:rPr>
        <w:t xml:space="preserve">photographs and video of the competition on the </w:t>
      </w:r>
      <w:proofErr w:type="gramStart"/>
      <w:r w:rsidR="00120998" w:rsidRPr="000575E1">
        <w:rPr>
          <w:rFonts w:ascii="Aptos" w:hAnsi="Aptos"/>
          <w:b/>
          <w:bCs/>
        </w:rPr>
        <w:t>finals</w:t>
      </w:r>
      <w:proofErr w:type="gramEnd"/>
      <w:r w:rsidR="00120998" w:rsidRPr="000575E1">
        <w:rPr>
          <w:rFonts w:ascii="Aptos" w:hAnsi="Aptos"/>
          <w:b/>
          <w:bCs/>
        </w:rPr>
        <w:t xml:space="preserve"> day</w:t>
      </w:r>
      <w:r w:rsidR="008D4DFF" w:rsidRPr="000575E1">
        <w:rPr>
          <w:rFonts w:ascii="Aptos" w:hAnsi="Aptos"/>
          <w:b/>
          <w:bCs/>
        </w:rPr>
        <w:t>,</w:t>
      </w:r>
      <w:r w:rsidR="00F73E6F" w:rsidRPr="000575E1">
        <w:rPr>
          <w:rFonts w:ascii="Aptos" w:hAnsi="Aptos"/>
          <w:b/>
          <w:bCs/>
        </w:rPr>
        <w:t xml:space="preserve"> including</w:t>
      </w:r>
      <w:r w:rsidR="00120998" w:rsidRPr="000575E1">
        <w:rPr>
          <w:rFonts w:ascii="Aptos" w:hAnsi="Aptos"/>
          <w:b/>
          <w:bCs/>
        </w:rPr>
        <w:t xml:space="preserve"> </w:t>
      </w:r>
      <w:r w:rsidR="008D4DFF" w:rsidRPr="000575E1">
        <w:rPr>
          <w:rFonts w:ascii="Aptos" w:hAnsi="Aptos"/>
          <w:b/>
          <w:bCs/>
        </w:rPr>
        <w:t xml:space="preserve">any marketing </w:t>
      </w:r>
      <w:r w:rsidR="00005CE7" w:rsidRPr="000575E1">
        <w:rPr>
          <w:rFonts w:ascii="Aptos" w:hAnsi="Aptos"/>
          <w:b/>
          <w:bCs/>
        </w:rPr>
        <w:t xml:space="preserve">material </w:t>
      </w:r>
      <w:r w:rsidR="009C32B7" w:rsidRPr="000575E1">
        <w:rPr>
          <w:rFonts w:ascii="Aptos" w:hAnsi="Aptos"/>
          <w:b/>
          <w:bCs/>
        </w:rPr>
        <w:t xml:space="preserve">from the event </w:t>
      </w:r>
      <w:r w:rsidR="00005CE7" w:rsidRPr="000575E1">
        <w:rPr>
          <w:rFonts w:ascii="Aptos" w:hAnsi="Aptos"/>
          <w:b/>
          <w:bCs/>
        </w:rPr>
        <w:t xml:space="preserve">for the APC, Craft Guild of Chefs and </w:t>
      </w:r>
      <w:r w:rsidR="002740B9" w:rsidRPr="000575E1">
        <w:rPr>
          <w:rFonts w:ascii="Aptos" w:hAnsi="Aptos"/>
          <w:b/>
          <w:bCs/>
        </w:rPr>
        <w:t>sponsors/business partners.</w:t>
      </w:r>
    </w:p>
    <w:p w14:paraId="31920622" w14:textId="77777777" w:rsidR="00C11B48" w:rsidRPr="000575E1" w:rsidRDefault="00C11B48" w:rsidP="008D4DFF">
      <w:pPr>
        <w:pStyle w:val="Default"/>
        <w:jc w:val="center"/>
        <w:rPr>
          <w:rFonts w:ascii="Aptos" w:hAnsi="Aptos"/>
          <w:b/>
          <w:bCs/>
        </w:rPr>
      </w:pPr>
    </w:p>
    <w:p w14:paraId="575ABA17" w14:textId="37C51127" w:rsidR="00907012" w:rsidRPr="00907012" w:rsidRDefault="00C421B2" w:rsidP="008D4DFF">
      <w:pPr>
        <w:pStyle w:val="Default"/>
        <w:jc w:val="center"/>
        <w:rPr>
          <w:rFonts w:ascii="Aptos" w:hAnsi="Aptos"/>
          <w:u w:val="single"/>
        </w:rPr>
      </w:pPr>
      <w:r w:rsidRPr="00907012">
        <w:rPr>
          <w:rFonts w:ascii="Aptos" w:hAnsi="Aptos"/>
          <w:u w:val="single"/>
        </w:rPr>
        <w:t>PLEASE NOTE –</w:t>
      </w:r>
      <w:r w:rsidR="002D7764" w:rsidRPr="00907012">
        <w:rPr>
          <w:rFonts w:ascii="Aptos" w:hAnsi="Aptos"/>
          <w:u w:val="single"/>
        </w:rPr>
        <w:t xml:space="preserve"> FOR THE PAPER JUDGING STAGE</w:t>
      </w:r>
      <w:r w:rsidR="00907012">
        <w:rPr>
          <w:rFonts w:ascii="Aptos" w:hAnsi="Aptos"/>
          <w:u w:val="single"/>
        </w:rPr>
        <w:t>,</w:t>
      </w:r>
      <w:r w:rsidR="002D7764" w:rsidRPr="00907012">
        <w:rPr>
          <w:rFonts w:ascii="Aptos" w:hAnsi="Aptos"/>
          <w:u w:val="single"/>
        </w:rPr>
        <w:t xml:space="preserve"> WHILE WE ONLY </w:t>
      </w:r>
      <w:r w:rsidR="00296FCD" w:rsidRPr="00907012">
        <w:rPr>
          <w:rFonts w:ascii="Aptos" w:hAnsi="Aptos"/>
          <w:u w:val="single"/>
        </w:rPr>
        <w:t xml:space="preserve">JUDGE THE PLATED DESSERT TO DECIDE ON THE </w:t>
      </w:r>
      <w:r w:rsidR="00115DF0" w:rsidRPr="00907012">
        <w:rPr>
          <w:rFonts w:ascii="Aptos" w:hAnsi="Aptos"/>
          <w:u w:val="single"/>
        </w:rPr>
        <w:t xml:space="preserve">LIVE </w:t>
      </w:r>
      <w:r w:rsidR="00296FCD" w:rsidRPr="00907012">
        <w:rPr>
          <w:rFonts w:ascii="Aptos" w:hAnsi="Aptos"/>
          <w:u w:val="single"/>
        </w:rPr>
        <w:t xml:space="preserve">FINALISTS, WE </w:t>
      </w:r>
      <w:r w:rsidR="00115DF0" w:rsidRPr="00907012">
        <w:rPr>
          <w:rFonts w:ascii="Aptos" w:hAnsi="Aptos"/>
          <w:u w:val="single"/>
        </w:rPr>
        <w:t xml:space="preserve">STILL WILL REQUIRE TO KNOW IN ADVANCE </w:t>
      </w:r>
      <w:r w:rsidR="002E6CA6" w:rsidRPr="00907012">
        <w:rPr>
          <w:rFonts w:ascii="Aptos" w:hAnsi="Aptos"/>
          <w:u w:val="single"/>
        </w:rPr>
        <w:t>(VIA TH</w:t>
      </w:r>
      <w:r w:rsidR="003A6AE8">
        <w:rPr>
          <w:rFonts w:ascii="Aptos" w:hAnsi="Aptos"/>
          <w:u w:val="single"/>
        </w:rPr>
        <w:t>IS</w:t>
      </w:r>
      <w:r w:rsidR="002E6CA6" w:rsidRPr="00907012">
        <w:rPr>
          <w:rFonts w:ascii="Aptos" w:hAnsi="Aptos"/>
          <w:u w:val="single"/>
        </w:rPr>
        <w:t xml:space="preserve"> ENTRY FORM) REQUIREMENTS FOR THE FRUIT PUREES, DAIRY AND CHOCOLATE FOR YOUR</w:t>
      </w:r>
      <w:r w:rsidR="00D25647">
        <w:rPr>
          <w:rFonts w:ascii="Aptos" w:hAnsi="Aptos"/>
          <w:u w:val="single"/>
        </w:rPr>
        <w:t xml:space="preserve"> </w:t>
      </w:r>
      <w:proofErr w:type="gramStart"/>
      <w:r w:rsidR="00D25647">
        <w:rPr>
          <w:rFonts w:ascii="Aptos" w:hAnsi="Aptos"/>
          <w:u w:val="single"/>
        </w:rPr>
        <w:t xml:space="preserve">OTHER </w:t>
      </w:r>
      <w:r w:rsidR="002E6CA6" w:rsidRPr="00907012">
        <w:rPr>
          <w:rFonts w:ascii="Aptos" w:hAnsi="Aptos"/>
          <w:u w:val="single"/>
        </w:rPr>
        <w:t xml:space="preserve"> </w:t>
      </w:r>
      <w:r w:rsidR="00437888">
        <w:rPr>
          <w:rFonts w:ascii="Aptos" w:hAnsi="Aptos"/>
          <w:u w:val="single"/>
        </w:rPr>
        <w:t>POTENTIAL</w:t>
      </w:r>
      <w:proofErr w:type="gramEnd"/>
      <w:r w:rsidR="00437888">
        <w:rPr>
          <w:rFonts w:ascii="Aptos" w:hAnsi="Aptos"/>
          <w:u w:val="single"/>
        </w:rPr>
        <w:t xml:space="preserve"> </w:t>
      </w:r>
      <w:r w:rsidR="00627783">
        <w:rPr>
          <w:rFonts w:ascii="Aptos" w:hAnsi="Aptos"/>
          <w:u w:val="single"/>
        </w:rPr>
        <w:t xml:space="preserve">FINAL </w:t>
      </w:r>
      <w:r w:rsidR="002E6CA6" w:rsidRPr="00907012">
        <w:rPr>
          <w:rFonts w:ascii="Aptos" w:hAnsi="Aptos"/>
          <w:u w:val="single"/>
        </w:rPr>
        <w:t xml:space="preserve">DISHES. </w:t>
      </w:r>
    </w:p>
    <w:p w14:paraId="095407E4" w14:textId="18537597" w:rsidR="00C11B48" w:rsidRPr="00907012" w:rsidRDefault="002E6CA6" w:rsidP="008D4DFF">
      <w:pPr>
        <w:pStyle w:val="Default"/>
        <w:jc w:val="center"/>
        <w:rPr>
          <w:rFonts w:ascii="Aptos" w:hAnsi="Aptos"/>
          <w:u w:val="single"/>
        </w:rPr>
      </w:pPr>
      <w:r w:rsidRPr="00907012">
        <w:rPr>
          <w:rFonts w:ascii="Aptos" w:hAnsi="Aptos"/>
          <w:u w:val="single"/>
        </w:rPr>
        <w:t xml:space="preserve">We will be double checking on requirements </w:t>
      </w:r>
      <w:r w:rsidR="00383630" w:rsidRPr="00907012">
        <w:rPr>
          <w:rFonts w:ascii="Aptos" w:hAnsi="Aptos"/>
          <w:u w:val="single"/>
        </w:rPr>
        <w:t>before the actual finals day too, in case of any adjustments).</w:t>
      </w:r>
    </w:p>
    <w:p w14:paraId="145E2FF6" w14:textId="77777777" w:rsidR="002E6CA6" w:rsidRPr="000575E1" w:rsidRDefault="002E6CA6" w:rsidP="008D4DFF">
      <w:pPr>
        <w:pStyle w:val="Default"/>
        <w:jc w:val="center"/>
        <w:rPr>
          <w:rFonts w:ascii="Aptos" w:hAnsi="Aptos"/>
        </w:rPr>
      </w:pPr>
    </w:p>
    <w:p w14:paraId="17CE29A0" w14:textId="4FAB3EF5" w:rsidR="00FF3436" w:rsidRDefault="000575E1" w:rsidP="000575E1">
      <w:pPr>
        <w:jc w:val="center"/>
        <w:rPr>
          <w:rFonts w:ascii="Aptos" w:hAnsi="Aptos"/>
          <w:sz w:val="32"/>
          <w:szCs w:val="32"/>
          <w:lang w:eastAsia="en-GB"/>
        </w:rPr>
      </w:pPr>
      <w:r w:rsidRPr="000575E1">
        <w:rPr>
          <w:rFonts w:ascii="Aptos" w:hAnsi="Aptos"/>
          <w:sz w:val="32"/>
          <w:szCs w:val="32"/>
          <w:lang w:eastAsia="en-GB"/>
        </w:rPr>
        <w:t>Many thanks</w:t>
      </w:r>
      <w:r w:rsidR="00FF3436">
        <w:rPr>
          <w:rFonts w:ascii="Aptos" w:hAnsi="Aptos"/>
          <w:sz w:val="32"/>
          <w:szCs w:val="32"/>
          <w:lang w:eastAsia="en-GB"/>
        </w:rPr>
        <w:t xml:space="preserve"> from </w:t>
      </w:r>
    </w:p>
    <w:p w14:paraId="246906C4" w14:textId="545E529A" w:rsidR="000575E1" w:rsidRPr="000575E1" w:rsidRDefault="000575E1" w:rsidP="000575E1">
      <w:pPr>
        <w:jc w:val="center"/>
        <w:rPr>
          <w:rFonts w:ascii="Aptos" w:hAnsi="Aptos"/>
          <w:sz w:val="32"/>
          <w:szCs w:val="32"/>
          <w:lang w:eastAsia="en-GB"/>
        </w:rPr>
      </w:pPr>
      <w:r w:rsidRPr="000575E1">
        <w:rPr>
          <w:rFonts w:ascii="Aptos" w:hAnsi="Aptos"/>
          <w:sz w:val="32"/>
          <w:szCs w:val="32"/>
          <w:lang w:eastAsia="en-GB"/>
        </w:rPr>
        <w:t>Association of Pastry Chefs Committee</w:t>
      </w:r>
    </w:p>
    <w:p w14:paraId="19E6F8B5" w14:textId="669BB2F6" w:rsidR="00C11B48" w:rsidRPr="00FF3436" w:rsidRDefault="00C11B48" w:rsidP="00C11B48">
      <w:pPr>
        <w:jc w:val="center"/>
        <w:rPr>
          <w:rFonts w:ascii="Aptos" w:hAnsi="Aptos"/>
          <w:b/>
          <w:bCs/>
          <w:sz w:val="32"/>
          <w:szCs w:val="32"/>
          <w:lang w:eastAsia="en-GB"/>
        </w:rPr>
      </w:pPr>
      <w:r w:rsidRPr="007A066D">
        <w:rPr>
          <w:rFonts w:ascii="Aptos" w:hAnsi="Aptos"/>
          <w:b/>
          <w:bCs/>
          <w:sz w:val="32"/>
          <w:szCs w:val="32"/>
          <w:lang w:eastAsia="en-GB"/>
        </w:rPr>
        <w:t>assocpastrychefs@gmail.co</w:t>
      </w:r>
      <w:r w:rsidRPr="00FF3436">
        <w:rPr>
          <w:rFonts w:ascii="Aptos" w:hAnsi="Aptos"/>
          <w:b/>
          <w:bCs/>
          <w:sz w:val="32"/>
          <w:szCs w:val="32"/>
          <w:lang w:eastAsia="en-GB"/>
        </w:rPr>
        <w:t>m</w:t>
      </w:r>
    </w:p>
    <w:p w14:paraId="0406F4B8" w14:textId="3DF763E4" w:rsidR="00C11B48" w:rsidRPr="000575E1" w:rsidRDefault="00F45E11" w:rsidP="008D4DFF">
      <w:pPr>
        <w:pStyle w:val="Default"/>
        <w:jc w:val="center"/>
        <w:rPr>
          <w:rFonts w:ascii="Aptos" w:hAnsi="Aptos"/>
        </w:rPr>
      </w:pPr>
      <w:r w:rsidRPr="00F45E11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56C001CF" wp14:editId="4B360417">
            <wp:simplePos x="0" y="0"/>
            <wp:positionH relativeFrom="margin">
              <wp:posOffset>918402</wp:posOffset>
            </wp:positionH>
            <wp:positionV relativeFrom="margin">
              <wp:posOffset>3774440</wp:posOffset>
            </wp:positionV>
            <wp:extent cx="4810125" cy="3563598"/>
            <wp:effectExtent l="0" t="0" r="0" b="0"/>
            <wp:wrapSquare wrapText="bothSides"/>
            <wp:docPr id="490013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01376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563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1B48" w:rsidRPr="000575E1" w:rsidSect="0035563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64BF" w14:textId="77777777" w:rsidR="0083464B" w:rsidRDefault="0083464B" w:rsidP="00D763E4">
      <w:pPr>
        <w:spacing w:line="240" w:lineRule="auto"/>
      </w:pPr>
      <w:r>
        <w:separator/>
      </w:r>
    </w:p>
  </w:endnote>
  <w:endnote w:type="continuationSeparator" w:id="0">
    <w:p w14:paraId="26A6A8EB" w14:textId="77777777" w:rsidR="0083464B" w:rsidRDefault="0083464B" w:rsidP="00D76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roy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7B7B" w14:textId="77777777" w:rsidR="00B72510" w:rsidRPr="00CF007D" w:rsidRDefault="00B72510" w:rsidP="00B72510">
    <w:pPr>
      <w:jc w:val="center"/>
      <w:rPr>
        <w:rFonts w:ascii="Aptos" w:hAnsi="Aptos"/>
        <w:b/>
        <w:bCs/>
        <w:sz w:val="32"/>
        <w:szCs w:val="32"/>
      </w:rPr>
    </w:pPr>
    <w:r w:rsidRPr="00CF007D">
      <w:rPr>
        <w:rFonts w:ascii="Aptos" w:hAnsi="Aptos"/>
        <w:b/>
        <w:bCs/>
        <w:sz w:val="32"/>
        <w:szCs w:val="32"/>
      </w:rPr>
      <w:t>Be creative. Be personal. Be proud of your craft.</w:t>
    </w:r>
  </w:p>
  <w:p w14:paraId="5DA65BBC" w14:textId="77777777" w:rsidR="00B72510" w:rsidRDefault="00B72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E115" w14:textId="77777777" w:rsidR="0083464B" w:rsidRDefault="0083464B" w:rsidP="00D763E4">
      <w:pPr>
        <w:spacing w:line="240" w:lineRule="auto"/>
      </w:pPr>
      <w:r>
        <w:separator/>
      </w:r>
    </w:p>
  </w:footnote>
  <w:footnote w:type="continuationSeparator" w:id="0">
    <w:p w14:paraId="5D196D80" w14:textId="77777777" w:rsidR="0083464B" w:rsidRDefault="0083464B" w:rsidP="00D763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7ACD" w14:textId="7BBE2F10" w:rsidR="00D763E4" w:rsidRDefault="00AC0FC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443880" wp14:editId="44E1FE4C">
          <wp:simplePos x="0" y="0"/>
          <wp:positionH relativeFrom="margin">
            <wp:posOffset>2653665</wp:posOffset>
          </wp:positionH>
          <wp:positionV relativeFrom="margin">
            <wp:posOffset>-733425</wp:posOffset>
          </wp:positionV>
          <wp:extent cx="1339215" cy="1257300"/>
          <wp:effectExtent l="0" t="0" r="0" b="0"/>
          <wp:wrapSquare wrapText="bothSides"/>
          <wp:docPr id="28386685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47348F1" wp14:editId="00AC2DEB">
          <wp:simplePos x="0" y="0"/>
          <wp:positionH relativeFrom="margin">
            <wp:posOffset>6093460</wp:posOffset>
          </wp:positionH>
          <wp:positionV relativeFrom="margin">
            <wp:posOffset>-561975</wp:posOffset>
          </wp:positionV>
          <wp:extent cx="542925" cy="671195"/>
          <wp:effectExtent l="0" t="0" r="9525" b="0"/>
          <wp:wrapSquare wrapText="bothSides"/>
          <wp:docPr id="667144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8F53CC3" wp14:editId="4A208108">
          <wp:simplePos x="0" y="0"/>
          <wp:positionH relativeFrom="margin">
            <wp:posOffset>0</wp:posOffset>
          </wp:positionH>
          <wp:positionV relativeFrom="margin">
            <wp:posOffset>-609600</wp:posOffset>
          </wp:positionV>
          <wp:extent cx="685800" cy="624205"/>
          <wp:effectExtent l="0" t="0" r="0" b="4445"/>
          <wp:wrapSquare wrapText="bothSides"/>
          <wp:docPr id="1110627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DE05BE" w14:textId="4CB3DD93" w:rsidR="00D763E4" w:rsidRDefault="00D76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717D3"/>
    <w:multiLevelType w:val="hybridMultilevel"/>
    <w:tmpl w:val="61B0F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865FB"/>
    <w:multiLevelType w:val="hybridMultilevel"/>
    <w:tmpl w:val="57B2C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F5D02"/>
    <w:multiLevelType w:val="hybridMultilevel"/>
    <w:tmpl w:val="BC163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84BC2"/>
    <w:multiLevelType w:val="hybridMultilevel"/>
    <w:tmpl w:val="240EB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948082">
    <w:abstractNumId w:val="1"/>
  </w:num>
  <w:num w:numId="2" w16cid:durableId="2085645153">
    <w:abstractNumId w:val="0"/>
  </w:num>
  <w:num w:numId="3" w16cid:durableId="165218774">
    <w:abstractNumId w:val="2"/>
  </w:num>
  <w:num w:numId="4" w16cid:durableId="518469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37"/>
    <w:rsid w:val="00004F18"/>
    <w:rsid w:val="00005AD8"/>
    <w:rsid w:val="00005CE7"/>
    <w:rsid w:val="00037EF8"/>
    <w:rsid w:val="000409C0"/>
    <w:rsid w:val="0004302E"/>
    <w:rsid w:val="000575E1"/>
    <w:rsid w:val="00065C92"/>
    <w:rsid w:val="00072237"/>
    <w:rsid w:val="000732D3"/>
    <w:rsid w:val="00080CCC"/>
    <w:rsid w:val="00097309"/>
    <w:rsid w:val="0009734B"/>
    <w:rsid w:val="000A07AB"/>
    <w:rsid w:val="000A4C3B"/>
    <w:rsid w:val="000C2A64"/>
    <w:rsid w:val="000C6C9E"/>
    <w:rsid w:val="000D274A"/>
    <w:rsid w:val="000D4137"/>
    <w:rsid w:val="001124DD"/>
    <w:rsid w:val="00112A30"/>
    <w:rsid w:val="00115DF0"/>
    <w:rsid w:val="00115DFE"/>
    <w:rsid w:val="00120998"/>
    <w:rsid w:val="00121354"/>
    <w:rsid w:val="00136431"/>
    <w:rsid w:val="00145608"/>
    <w:rsid w:val="0014597C"/>
    <w:rsid w:val="00145C63"/>
    <w:rsid w:val="00150A9C"/>
    <w:rsid w:val="001568FD"/>
    <w:rsid w:val="00160ADE"/>
    <w:rsid w:val="0016409F"/>
    <w:rsid w:val="00170C71"/>
    <w:rsid w:val="00186698"/>
    <w:rsid w:val="001941DC"/>
    <w:rsid w:val="001A33A6"/>
    <w:rsid w:val="001B340E"/>
    <w:rsid w:val="001B6A9F"/>
    <w:rsid w:val="001C420A"/>
    <w:rsid w:val="001C63EC"/>
    <w:rsid w:val="001D09DE"/>
    <w:rsid w:val="001D57E3"/>
    <w:rsid w:val="001D6BAB"/>
    <w:rsid w:val="001F0C25"/>
    <w:rsid w:val="001F4DB9"/>
    <w:rsid w:val="00220F2A"/>
    <w:rsid w:val="002217F0"/>
    <w:rsid w:val="00223FBF"/>
    <w:rsid w:val="00231F2D"/>
    <w:rsid w:val="00232826"/>
    <w:rsid w:val="00240733"/>
    <w:rsid w:val="00243784"/>
    <w:rsid w:val="0026493B"/>
    <w:rsid w:val="0027046C"/>
    <w:rsid w:val="002740B9"/>
    <w:rsid w:val="00281E25"/>
    <w:rsid w:val="0028761F"/>
    <w:rsid w:val="00287FBD"/>
    <w:rsid w:val="00296FCD"/>
    <w:rsid w:val="002C0825"/>
    <w:rsid w:val="002C11D4"/>
    <w:rsid w:val="002C272E"/>
    <w:rsid w:val="002D03F2"/>
    <w:rsid w:val="002D371F"/>
    <w:rsid w:val="002D7764"/>
    <w:rsid w:val="002E2E77"/>
    <w:rsid w:val="002E64F9"/>
    <w:rsid w:val="002E6CA6"/>
    <w:rsid w:val="002F1D97"/>
    <w:rsid w:val="002F672F"/>
    <w:rsid w:val="00300F90"/>
    <w:rsid w:val="00301444"/>
    <w:rsid w:val="003024BB"/>
    <w:rsid w:val="00311F54"/>
    <w:rsid w:val="003153DD"/>
    <w:rsid w:val="003163ED"/>
    <w:rsid w:val="003246B3"/>
    <w:rsid w:val="003428AD"/>
    <w:rsid w:val="00343B98"/>
    <w:rsid w:val="00355637"/>
    <w:rsid w:val="00370AC2"/>
    <w:rsid w:val="003755E0"/>
    <w:rsid w:val="00383630"/>
    <w:rsid w:val="00396F4C"/>
    <w:rsid w:val="003A6AE8"/>
    <w:rsid w:val="003B4EDA"/>
    <w:rsid w:val="003C09EB"/>
    <w:rsid w:val="003D44D0"/>
    <w:rsid w:val="003D7569"/>
    <w:rsid w:val="003E5D39"/>
    <w:rsid w:val="003F2508"/>
    <w:rsid w:val="003F3BB9"/>
    <w:rsid w:val="004126F0"/>
    <w:rsid w:val="00414A33"/>
    <w:rsid w:val="00421454"/>
    <w:rsid w:val="0042748B"/>
    <w:rsid w:val="00434DEF"/>
    <w:rsid w:val="00437888"/>
    <w:rsid w:val="00451A10"/>
    <w:rsid w:val="0045295B"/>
    <w:rsid w:val="00466EB3"/>
    <w:rsid w:val="0049213B"/>
    <w:rsid w:val="004A4869"/>
    <w:rsid w:val="004A673C"/>
    <w:rsid w:val="004F2E0D"/>
    <w:rsid w:val="004F3175"/>
    <w:rsid w:val="005015D3"/>
    <w:rsid w:val="00522435"/>
    <w:rsid w:val="005225B3"/>
    <w:rsid w:val="00523EAF"/>
    <w:rsid w:val="00531008"/>
    <w:rsid w:val="005359EA"/>
    <w:rsid w:val="00536173"/>
    <w:rsid w:val="005402DC"/>
    <w:rsid w:val="00546C74"/>
    <w:rsid w:val="0055183B"/>
    <w:rsid w:val="00562E5C"/>
    <w:rsid w:val="00564033"/>
    <w:rsid w:val="005709DA"/>
    <w:rsid w:val="005945DB"/>
    <w:rsid w:val="005A2C18"/>
    <w:rsid w:val="005A3F42"/>
    <w:rsid w:val="005C46BA"/>
    <w:rsid w:val="005C6518"/>
    <w:rsid w:val="005C69E9"/>
    <w:rsid w:val="005D2125"/>
    <w:rsid w:val="005D3EB8"/>
    <w:rsid w:val="005D65A2"/>
    <w:rsid w:val="005E56BC"/>
    <w:rsid w:val="005E7055"/>
    <w:rsid w:val="005F4386"/>
    <w:rsid w:val="00600E8C"/>
    <w:rsid w:val="0062228F"/>
    <w:rsid w:val="00627783"/>
    <w:rsid w:val="0064038D"/>
    <w:rsid w:val="0066160A"/>
    <w:rsid w:val="00662416"/>
    <w:rsid w:val="0066583A"/>
    <w:rsid w:val="006960A9"/>
    <w:rsid w:val="00696B30"/>
    <w:rsid w:val="006A3753"/>
    <w:rsid w:val="006C3B0B"/>
    <w:rsid w:val="006C4B89"/>
    <w:rsid w:val="006C6C49"/>
    <w:rsid w:val="006D049F"/>
    <w:rsid w:val="006D4608"/>
    <w:rsid w:val="006E351C"/>
    <w:rsid w:val="006F09F9"/>
    <w:rsid w:val="007002AD"/>
    <w:rsid w:val="00707805"/>
    <w:rsid w:val="007308CD"/>
    <w:rsid w:val="007346C9"/>
    <w:rsid w:val="00735F98"/>
    <w:rsid w:val="0074590F"/>
    <w:rsid w:val="00753B0A"/>
    <w:rsid w:val="00754CD5"/>
    <w:rsid w:val="00757A4E"/>
    <w:rsid w:val="00766EDD"/>
    <w:rsid w:val="00791573"/>
    <w:rsid w:val="0079232C"/>
    <w:rsid w:val="007A066D"/>
    <w:rsid w:val="007B3864"/>
    <w:rsid w:val="007E780C"/>
    <w:rsid w:val="008014C2"/>
    <w:rsid w:val="008015F2"/>
    <w:rsid w:val="008143D4"/>
    <w:rsid w:val="00821D58"/>
    <w:rsid w:val="00825A33"/>
    <w:rsid w:val="00827807"/>
    <w:rsid w:val="0083464B"/>
    <w:rsid w:val="0084088B"/>
    <w:rsid w:val="00844026"/>
    <w:rsid w:val="00845905"/>
    <w:rsid w:val="00855117"/>
    <w:rsid w:val="00856BA5"/>
    <w:rsid w:val="008619A3"/>
    <w:rsid w:val="00864DC9"/>
    <w:rsid w:val="008667CB"/>
    <w:rsid w:val="008710DB"/>
    <w:rsid w:val="00877066"/>
    <w:rsid w:val="00877972"/>
    <w:rsid w:val="008779A8"/>
    <w:rsid w:val="00884A46"/>
    <w:rsid w:val="00890E73"/>
    <w:rsid w:val="008965DA"/>
    <w:rsid w:val="008A346A"/>
    <w:rsid w:val="008A7603"/>
    <w:rsid w:val="008B1ECC"/>
    <w:rsid w:val="008B6979"/>
    <w:rsid w:val="008C31B7"/>
    <w:rsid w:val="008D056D"/>
    <w:rsid w:val="008D287B"/>
    <w:rsid w:val="008D4DFF"/>
    <w:rsid w:val="008E2662"/>
    <w:rsid w:val="008E2A25"/>
    <w:rsid w:val="008F48E4"/>
    <w:rsid w:val="009017B0"/>
    <w:rsid w:val="00907012"/>
    <w:rsid w:val="009138F2"/>
    <w:rsid w:val="0091653E"/>
    <w:rsid w:val="00921726"/>
    <w:rsid w:val="00922D82"/>
    <w:rsid w:val="00934049"/>
    <w:rsid w:val="00944A38"/>
    <w:rsid w:val="00957A24"/>
    <w:rsid w:val="00957E6A"/>
    <w:rsid w:val="00963B0C"/>
    <w:rsid w:val="00967DF8"/>
    <w:rsid w:val="00970BAA"/>
    <w:rsid w:val="00981A26"/>
    <w:rsid w:val="00981F76"/>
    <w:rsid w:val="0098337A"/>
    <w:rsid w:val="0098393B"/>
    <w:rsid w:val="009930DE"/>
    <w:rsid w:val="00993598"/>
    <w:rsid w:val="009945A1"/>
    <w:rsid w:val="00997828"/>
    <w:rsid w:val="009A1815"/>
    <w:rsid w:val="009A6A9F"/>
    <w:rsid w:val="009B0D2E"/>
    <w:rsid w:val="009B1747"/>
    <w:rsid w:val="009B6489"/>
    <w:rsid w:val="009C0A64"/>
    <w:rsid w:val="009C1B69"/>
    <w:rsid w:val="009C2064"/>
    <w:rsid w:val="009C32B7"/>
    <w:rsid w:val="009C56A3"/>
    <w:rsid w:val="009C6A62"/>
    <w:rsid w:val="009E1AE2"/>
    <w:rsid w:val="009E7637"/>
    <w:rsid w:val="009F1629"/>
    <w:rsid w:val="009F16B8"/>
    <w:rsid w:val="009F5362"/>
    <w:rsid w:val="00A01DA0"/>
    <w:rsid w:val="00A138E1"/>
    <w:rsid w:val="00A51E00"/>
    <w:rsid w:val="00A5468E"/>
    <w:rsid w:val="00A56A3B"/>
    <w:rsid w:val="00A642FC"/>
    <w:rsid w:val="00A65279"/>
    <w:rsid w:val="00A71BBE"/>
    <w:rsid w:val="00A744B7"/>
    <w:rsid w:val="00A827EE"/>
    <w:rsid w:val="00A94952"/>
    <w:rsid w:val="00AB5D3C"/>
    <w:rsid w:val="00AC0FCC"/>
    <w:rsid w:val="00AC4E32"/>
    <w:rsid w:val="00AD28E6"/>
    <w:rsid w:val="00AD3576"/>
    <w:rsid w:val="00AD391A"/>
    <w:rsid w:val="00AD47B9"/>
    <w:rsid w:val="00AD636B"/>
    <w:rsid w:val="00AD7DB1"/>
    <w:rsid w:val="00AE68EF"/>
    <w:rsid w:val="00B016AC"/>
    <w:rsid w:val="00B1005B"/>
    <w:rsid w:val="00B36406"/>
    <w:rsid w:val="00B437B4"/>
    <w:rsid w:val="00B47E7E"/>
    <w:rsid w:val="00B53A04"/>
    <w:rsid w:val="00B54A3C"/>
    <w:rsid w:val="00B67945"/>
    <w:rsid w:val="00B67BC7"/>
    <w:rsid w:val="00B7096B"/>
    <w:rsid w:val="00B72510"/>
    <w:rsid w:val="00B817E4"/>
    <w:rsid w:val="00BA043C"/>
    <w:rsid w:val="00BA2CF2"/>
    <w:rsid w:val="00BA4FB4"/>
    <w:rsid w:val="00BA7943"/>
    <w:rsid w:val="00BB5DB2"/>
    <w:rsid w:val="00BB7980"/>
    <w:rsid w:val="00BC2E31"/>
    <w:rsid w:val="00BD14C1"/>
    <w:rsid w:val="00BE35A4"/>
    <w:rsid w:val="00BF21F8"/>
    <w:rsid w:val="00C01601"/>
    <w:rsid w:val="00C02555"/>
    <w:rsid w:val="00C11B48"/>
    <w:rsid w:val="00C1548B"/>
    <w:rsid w:val="00C269E6"/>
    <w:rsid w:val="00C27009"/>
    <w:rsid w:val="00C271DB"/>
    <w:rsid w:val="00C41A8B"/>
    <w:rsid w:val="00C421B2"/>
    <w:rsid w:val="00C438A9"/>
    <w:rsid w:val="00C444EB"/>
    <w:rsid w:val="00C53466"/>
    <w:rsid w:val="00C555AD"/>
    <w:rsid w:val="00C56CFB"/>
    <w:rsid w:val="00C6045B"/>
    <w:rsid w:val="00C62DF9"/>
    <w:rsid w:val="00C642AC"/>
    <w:rsid w:val="00C75125"/>
    <w:rsid w:val="00CA0037"/>
    <w:rsid w:val="00CA1903"/>
    <w:rsid w:val="00CA1A43"/>
    <w:rsid w:val="00CA2982"/>
    <w:rsid w:val="00CB32B9"/>
    <w:rsid w:val="00CB5F5F"/>
    <w:rsid w:val="00CC4966"/>
    <w:rsid w:val="00CD0B84"/>
    <w:rsid w:val="00CD1E70"/>
    <w:rsid w:val="00CD5DDE"/>
    <w:rsid w:val="00CE3765"/>
    <w:rsid w:val="00CE652E"/>
    <w:rsid w:val="00CF007D"/>
    <w:rsid w:val="00CF0583"/>
    <w:rsid w:val="00CF2230"/>
    <w:rsid w:val="00D0331D"/>
    <w:rsid w:val="00D15B72"/>
    <w:rsid w:val="00D15F19"/>
    <w:rsid w:val="00D20FD0"/>
    <w:rsid w:val="00D2359F"/>
    <w:rsid w:val="00D23BEE"/>
    <w:rsid w:val="00D25647"/>
    <w:rsid w:val="00D25D15"/>
    <w:rsid w:val="00D7329D"/>
    <w:rsid w:val="00D73AC5"/>
    <w:rsid w:val="00D763E4"/>
    <w:rsid w:val="00D93E3C"/>
    <w:rsid w:val="00DA0E6E"/>
    <w:rsid w:val="00DB0CAE"/>
    <w:rsid w:val="00DB5A2E"/>
    <w:rsid w:val="00DC1D54"/>
    <w:rsid w:val="00DC31A5"/>
    <w:rsid w:val="00DD03DE"/>
    <w:rsid w:val="00DD21B9"/>
    <w:rsid w:val="00DD3741"/>
    <w:rsid w:val="00DE0950"/>
    <w:rsid w:val="00DE3234"/>
    <w:rsid w:val="00DF2A66"/>
    <w:rsid w:val="00E0432B"/>
    <w:rsid w:val="00E06CAB"/>
    <w:rsid w:val="00E163FA"/>
    <w:rsid w:val="00E36525"/>
    <w:rsid w:val="00E53C45"/>
    <w:rsid w:val="00E65497"/>
    <w:rsid w:val="00E8725C"/>
    <w:rsid w:val="00E87384"/>
    <w:rsid w:val="00E973F4"/>
    <w:rsid w:val="00EA60F7"/>
    <w:rsid w:val="00EB2311"/>
    <w:rsid w:val="00EB2538"/>
    <w:rsid w:val="00EB3BE0"/>
    <w:rsid w:val="00EB3D08"/>
    <w:rsid w:val="00EB503A"/>
    <w:rsid w:val="00EC1F54"/>
    <w:rsid w:val="00EC71EC"/>
    <w:rsid w:val="00ED058F"/>
    <w:rsid w:val="00EE0334"/>
    <w:rsid w:val="00EE4355"/>
    <w:rsid w:val="00EE7189"/>
    <w:rsid w:val="00EE77A9"/>
    <w:rsid w:val="00EF038B"/>
    <w:rsid w:val="00F03717"/>
    <w:rsid w:val="00F160AF"/>
    <w:rsid w:val="00F17E00"/>
    <w:rsid w:val="00F22A21"/>
    <w:rsid w:val="00F35D46"/>
    <w:rsid w:val="00F370B7"/>
    <w:rsid w:val="00F4090F"/>
    <w:rsid w:val="00F45E11"/>
    <w:rsid w:val="00F46DFE"/>
    <w:rsid w:val="00F506A2"/>
    <w:rsid w:val="00F63750"/>
    <w:rsid w:val="00F637F9"/>
    <w:rsid w:val="00F647DC"/>
    <w:rsid w:val="00F647E2"/>
    <w:rsid w:val="00F70458"/>
    <w:rsid w:val="00F731C1"/>
    <w:rsid w:val="00F73E6F"/>
    <w:rsid w:val="00F75123"/>
    <w:rsid w:val="00F75233"/>
    <w:rsid w:val="00F77091"/>
    <w:rsid w:val="00F814A1"/>
    <w:rsid w:val="00F8194D"/>
    <w:rsid w:val="00F84336"/>
    <w:rsid w:val="00F869D9"/>
    <w:rsid w:val="00FA4CDF"/>
    <w:rsid w:val="00FB59B7"/>
    <w:rsid w:val="00FC3EFE"/>
    <w:rsid w:val="00FD5808"/>
    <w:rsid w:val="00FE1596"/>
    <w:rsid w:val="00FE3C4F"/>
    <w:rsid w:val="00FE528A"/>
    <w:rsid w:val="00FE5810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0DEA3"/>
  <w15:chartTrackingRefBased/>
  <w15:docId w15:val="{C85177CA-27C7-4354-9B20-D9E814BD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6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6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6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6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6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6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6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6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6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6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63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5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002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763E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3E4"/>
  </w:style>
  <w:style w:type="paragraph" w:styleId="Footer">
    <w:name w:val="footer"/>
    <w:basedOn w:val="Normal"/>
    <w:link w:val="FooterChar"/>
    <w:uiPriority w:val="99"/>
    <w:unhideWhenUsed/>
    <w:rsid w:val="00D763E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3E4"/>
  </w:style>
  <w:style w:type="table" w:styleId="TableGrid">
    <w:name w:val="Table Grid"/>
    <w:basedOn w:val="TableNormal"/>
    <w:uiPriority w:val="39"/>
    <w:rsid w:val="005359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548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1B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B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61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horturl.at/v7S0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Sutherland</dc:creator>
  <cp:keywords/>
  <dc:description/>
  <cp:lastModifiedBy>Shona Sutherland</cp:lastModifiedBy>
  <cp:revision>362</cp:revision>
  <cp:lastPrinted>2026-06-12T12:57:00Z</cp:lastPrinted>
  <dcterms:created xsi:type="dcterms:W3CDTF">2026-05-29T11:53:00Z</dcterms:created>
  <dcterms:modified xsi:type="dcterms:W3CDTF">2026-06-15T13:01:00Z</dcterms:modified>
</cp:coreProperties>
</file>