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“Shaping the Future of Hospitality Education &amp; Training Together”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Igniting passion, nurturing talent, creating lasting impact through collaboration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The Craft Guild of Chefs Education &amp; Training Summit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in partnership with the Savoy Educational Trust</w:t>
      </w:r>
    </w:p>
    <w:p w:rsidR="00000000" w:rsidDel="00000000" w:rsidP="00000000" w:rsidRDefault="00000000" w:rsidRPr="00000000" w14:paraId="00000004">
      <w:pPr>
        <w:spacing w:after="28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Loughborough College 8 &amp; 9 January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Thursday 8 January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Rule="auto"/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3:00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Residential delegates check in (Premier Inn)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6:00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Reception &amp; Dinner at Radmoor Restaurant, Loughborough College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Guest Speaker TBC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9:00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Evening concludes</w:t>
      </w:r>
    </w:p>
    <w:p w:rsidR="00000000" w:rsidDel="00000000" w:rsidP="00000000" w:rsidRDefault="00000000" w:rsidRPr="00000000" w14:paraId="00000009">
      <w:pPr>
        <w:spacing w:after="280" w:before="0" w:lineRule="auto"/>
        <w:ind w:left="72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Friday 9 January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8:45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Arrival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9:00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Welcome &amp; Introduction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David McKown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Creating Lasting Impact through Collaboration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9:15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Overview of Savoy Educational Trust: Support and Application Process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Angela Maher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Shaping the Future 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9:40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Current and emerging industry expectations for pastry skills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Alistair Birt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Senior Head Chef, Harrods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10:10 am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Raising the Bar: Navigating Ofsted Changes &amp; Apprenticeship Evolution in Hospitality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Lee Allsup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10:35 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Building Health and Sustainability Modules &amp; Education into Professional Chef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Presented by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Vince Kelly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, Capital City College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Dr Sumi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Baruah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11:00 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- Networking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Nurturing Talent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11:30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Spotlight on Food Service Skills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Edward Griffiths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11:55 am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Hospitality career opportunities in the Armed Forces with skills development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Sgt Stefan Sewell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&amp;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WO Julie Peace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12.20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Turin Scheme: Overview of successful overseas hospitality trips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br w:type="textWrapping"/>
        <w:t xml:space="preserve">Presented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Alison Jacques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, The Sheffield College</w:t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12:45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Lunch and networking</w:t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u w:val="singl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gniting Passion</w:t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1:45 pm 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A Strategy for the Next Generation of Hospitality Talent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Adrian Ellis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(Hospitality Connect)</w:t>
        <w:br w:type="textWrapping"/>
        <w:t xml:space="preserve">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Loughborough College Success Stories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Darren Creed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(with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Tom Brassington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)</w:t>
        <w:br w:type="textWrapping"/>
        <w:t xml:space="preserve">–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Blackburn College &amp; Scholars Training Restaurant: Success Stories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David Lyon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Panel discussion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with Adrian Ellis, Darren Creed &amp; David Lyon</w:t>
        <w:br w:type="textWrapping"/>
        <w:t xml:space="preserve">Facilitated by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David McKown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3:00 pm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 – Closing Remarks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ambria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050A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050A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050A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050A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050A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6050A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050A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050A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050A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050A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050A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050A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6050A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6050A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050A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050A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050A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050A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050A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50A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050AE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6050A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character" w:styleId="Strong">
    <w:name w:val="Strong"/>
    <w:basedOn w:val="DefaultParagraphFont"/>
    <w:uiPriority w:val="22"/>
    <w:qFormat w:val="1"/>
    <w:rsid w:val="006050AE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050AE"/>
    <w:rPr>
      <w:i w:val="1"/>
      <w:iCs w:val="1"/>
    </w:rPr>
  </w:style>
  <w:style w:type="character" w:styleId="apple-converted-space" w:customStyle="1">
    <w:name w:val="apple-converted-space"/>
    <w:basedOn w:val="DefaultParagraphFont"/>
    <w:rsid w:val="006050AE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bArMH/8XfX1B7glc5cqBQbfgQ==">CgMxLjA4AHIhMWM5M1NXMkRtaWFpMkFRTjVfOHBLT1lvRWVGOHI4dmNJ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2025-09-04T11:53:00Z</dcterms:created>
  <dc:creator>louise hewitt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0x010100E56FCB780D5A754397587536B7B23F0B</vt:lpwstr>
  </property>
  <property fmtid="{D5CDD505-2E9C-101B-9397-08002B2CF9AE}" pid="3" name="MediaServiceImageTags">
    <vt:lpwstr/>
  </property>
</Properties>
</file>